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71F7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>(The MIT License)</w:t>
      </w:r>
    </w:p>
    <w:p w14:paraId="3D8EE4CD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2DEC5EAC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Copyright (c) 2014 Nathan </w:t>
      </w:r>
      <w:proofErr w:type="spellStart"/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>Rajlich</w:t>
      </w:r>
      <w:proofErr w:type="spellEnd"/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&lt;nathan@tootallnate.net&gt;</w:t>
      </w:r>
    </w:p>
    <w:p w14:paraId="5FF8A9ED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619BC0D6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Permission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is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hereby granted, free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charge,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any person obtaining</w:t>
      </w:r>
    </w:p>
    <w:p w14:paraId="2F41C67B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a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copy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this software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associated documentation files (the</w:t>
      </w:r>
    </w:p>
    <w:p w14:paraId="09683660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DF5000"/>
          <w:sz w:val="18"/>
          <w:szCs w:val="18"/>
        </w:rPr>
        <w:t>'Software'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),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deal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 without restriction, including</w:t>
      </w:r>
    </w:p>
    <w:p w14:paraId="7DFAC49B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without limitation the rights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use,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copy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>, modify, merge, publish,</w:t>
      </w:r>
    </w:p>
    <w:p w14:paraId="1855764E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distribute, sublicense,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>/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sell copies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Software,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to</w:t>
      </w:r>
    </w:p>
    <w:p w14:paraId="21A85BE4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permit persons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whom the Software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is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furnished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do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so, subject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to</w:t>
      </w:r>
    </w:p>
    <w:p w14:paraId="52D9ED3A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>the following conditions:</w:t>
      </w:r>
    </w:p>
    <w:p w14:paraId="0D6EBB24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6C0E0B39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The above copyright notice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this permission notice shall be</w:t>
      </w:r>
    </w:p>
    <w:p w14:paraId="71D17DEB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included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all copies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substantial portions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Software.</w:t>
      </w:r>
    </w:p>
    <w:p w14:paraId="0CD89616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6C028B41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THE SOFTWARE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IS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PROVIDED </w:t>
      </w:r>
      <w:r w:rsidRPr="001669D2">
        <w:rPr>
          <w:rFonts w:ascii="Consolas" w:eastAsia="Times New Roman" w:hAnsi="Consolas" w:cs="Courier New"/>
          <w:color w:val="DF5000"/>
          <w:sz w:val="18"/>
          <w:szCs w:val="18"/>
        </w:rPr>
        <w:t>'AS IS'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, WITHOUT WARRANTY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ANY KIND,</w:t>
      </w:r>
    </w:p>
    <w:p w14:paraId="38A51E78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EXPRESS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IMPLIED, INCLUDING BUT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NOT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LIMITED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THE WARRANTIES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OF</w:t>
      </w:r>
    </w:p>
    <w:p w14:paraId="318EC420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MERCHANTABILITY, FITNESS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FOR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A PARTICULAR PURPOSE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NONINFRINGEMENT.</w:t>
      </w:r>
    </w:p>
    <w:p w14:paraId="4D06D3FE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NO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EVENT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SHALL THE AUTHORS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COPYRIGHT HOLDERS BE LIABLE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FOR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ANY</w:t>
      </w:r>
    </w:p>
    <w:p w14:paraId="19FFA559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CLAIM, DAMAGES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OTHER LIABILITY, WHETHER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AN ACTION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CONTRACT,</w:t>
      </w:r>
    </w:p>
    <w:p w14:paraId="7F76F449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TORT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OTHERWISE, ARISING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FROM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,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OUT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CONNECTION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WITH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THE</w:t>
      </w:r>
    </w:p>
    <w:p w14:paraId="11869420" w14:textId="77777777" w:rsidR="001669D2" w:rsidRPr="001669D2" w:rsidRDefault="001669D2" w:rsidP="00166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27"/>
          <w:szCs w:val="27"/>
        </w:rPr>
      </w:pP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SOFTWARE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THE USE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OTHER DEALINGS </w:t>
      </w:r>
      <w:r w:rsidRPr="001669D2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1669D2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SOFTWARE.</w:t>
      </w:r>
    </w:p>
    <w:p w14:paraId="3605530F" w14:textId="77777777" w:rsidR="00760967" w:rsidRDefault="00760967"/>
    <w:sectPr w:rsidR="00760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2"/>
    <w:rsid w:val="00084E98"/>
    <w:rsid w:val="001669D2"/>
    <w:rsid w:val="0076096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DA2DD"/>
  <w15:chartTrackingRefBased/>
  <w15:docId w15:val="{5B282649-951A-4C00-B21B-90155552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6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69D2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69D2"/>
    <w:rPr>
      <w:rFonts w:ascii="Courier New" w:eastAsia="Times New Roman" w:hAnsi="Courier New" w:cs="Courier New"/>
      <w:sz w:val="20"/>
      <w:szCs w:val="20"/>
    </w:rPr>
  </w:style>
  <w:style w:type="character" w:customStyle="1" w:styleId="hljs-number">
    <w:name w:val="hljs-number"/>
    <w:basedOn w:val="DefaultParagraphFont"/>
    <w:rsid w:val="00166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DocSecurity>0</DocSecurity>
  <Lines>7</Lines>
  <Paragraphs>2</Paragraphs>
  <ScaleCrop>false</ScaleCrop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2023-11-28T18:49:00Z</dcterms:created>
  <dcterms:modified xsi:type="dcterms:W3CDTF">2023-11-28T18:49:00Z</dcterms:modified>
</cp:coreProperties>
</file>